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BD" w:rsidRPr="00EA52DA" w:rsidRDefault="00652EBD" w:rsidP="00652EBD">
      <w:pPr>
        <w:spacing w:line="288" w:lineRule="auto"/>
        <w:jc w:val="center"/>
        <w:rPr>
          <w:b/>
          <w:noProof/>
          <w:sz w:val="32"/>
          <w:szCs w:val="28"/>
          <w:lang w:val="vi-VN"/>
        </w:rPr>
      </w:pPr>
      <w:r w:rsidRPr="00EA52DA">
        <w:rPr>
          <w:b/>
          <w:noProof/>
          <w:sz w:val="32"/>
          <w:szCs w:val="28"/>
          <w:lang w:val="vi-VN"/>
        </w:rPr>
        <w:t xml:space="preserve">CHƯƠNG TRÌNH </w:t>
      </w:r>
    </w:p>
    <w:p w:rsidR="00652EBD" w:rsidRPr="00C27A01" w:rsidRDefault="00652EBD" w:rsidP="00652EBD">
      <w:pPr>
        <w:spacing w:line="288" w:lineRule="auto"/>
        <w:jc w:val="center"/>
        <w:rPr>
          <w:b/>
          <w:noProof/>
          <w:sz w:val="28"/>
          <w:szCs w:val="28"/>
        </w:rPr>
      </w:pPr>
      <w:r w:rsidRPr="00391DB1">
        <w:rPr>
          <w:b/>
          <w:noProof/>
          <w:sz w:val="28"/>
          <w:szCs w:val="28"/>
          <w:lang w:val="vi-VN"/>
        </w:rPr>
        <w:t xml:space="preserve">HỌP ĐẠI HỘI ĐỒNG CỔ ĐÔNG </w:t>
      </w:r>
      <w:r>
        <w:rPr>
          <w:b/>
          <w:noProof/>
          <w:sz w:val="28"/>
          <w:szCs w:val="28"/>
        </w:rPr>
        <w:t>THƯỜNG NIÊN</w:t>
      </w:r>
      <w:r w:rsidRPr="00391DB1">
        <w:rPr>
          <w:b/>
          <w:noProof/>
          <w:sz w:val="28"/>
          <w:szCs w:val="28"/>
          <w:lang w:val="vi-VN"/>
        </w:rPr>
        <w:t xml:space="preserve"> NĂM </w:t>
      </w:r>
      <w:r>
        <w:rPr>
          <w:b/>
          <w:noProof/>
          <w:sz w:val="28"/>
          <w:szCs w:val="28"/>
          <w:lang w:val="vi-VN"/>
        </w:rPr>
        <w:t>202</w:t>
      </w:r>
      <w:r w:rsidR="003A0ABB">
        <w:rPr>
          <w:b/>
          <w:noProof/>
          <w:sz w:val="28"/>
          <w:szCs w:val="28"/>
        </w:rPr>
        <w:t>5</w:t>
      </w:r>
    </w:p>
    <w:p w:rsidR="00652EBD" w:rsidRPr="00391DB1" w:rsidRDefault="00BB2B57" w:rsidP="00652EBD">
      <w:pPr>
        <w:spacing w:line="360" w:lineRule="auto"/>
        <w:jc w:val="center"/>
        <w:rPr>
          <w:b/>
          <w:noProof/>
          <w:lang w:val="vi-VN"/>
        </w:rPr>
      </w:pPr>
      <w:r>
        <w:rPr>
          <w:b/>
          <w:noProof/>
          <w:lang w:val="vi-VN"/>
        </w:rPr>
        <w:t xml:space="preserve"> (Ngày</w:t>
      </w:r>
      <w:r w:rsidR="00652EBD">
        <w:rPr>
          <w:b/>
          <w:noProof/>
        </w:rPr>
        <w:t xml:space="preserve"> </w:t>
      </w:r>
      <w:r w:rsidR="003A0ABB">
        <w:rPr>
          <w:b/>
          <w:noProof/>
        </w:rPr>
        <w:t>26/06</w:t>
      </w:r>
      <w:r w:rsidR="00652EBD" w:rsidRPr="00391DB1">
        <w:rPr>
          <w:b/>
          <w:noProof/>
          <w:lang w:val="vi-VN"/>
        </w:rPr>
        <w:t>/</w:t>
      </w:r>
      <w:r w:rsidR="00652EBD">
        <w:rPr>
          <w:b/>
          <w:noProof/>
          <w:lang w:val="vi-VN"/>
        </w:rPr>
        <w:t>202</w:t>
      </w:r>
      <w:r w:rsidR="003A0ABB">
        <w:rPr>
          <w:b/>
          <w:noProof/>
        </w:rPr>
        <w:t>5</w:t>
      </w:r>
      <w:r w:rsidR="00652EBD" w:rsidRPr="00391DB1">
        <w:rPr>
          <w:b/>
          <w:noProof/>
          <w:lang w:val="vi-VN"/>
        </w:rPr>
        <w:t>)</w:t>
      </w:r>
    </w:p>
    <w:tbl>
      <w:tblPr>
        <w:tblpPr w:leftFromText="180" w:rightFromText="180" w:vertAnchor="text" w:tblpX="216" w:tblpY="1"/>
        <w:tblOverlap w:val="never"/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26"/>
        <w:gridCol w:w="6237"/>
        <w:gridCol w:w="1939"/>
      </w:tblGrid>
      <w:tr w:rsidR="00652EBD" w:rsidRPr="00391DB1" w:rsidTr="00853022">
        <w:trPr>
          <w:trHeight w:val="445"/>
          <w:tblHeader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/>
              <w:jc w:val="center"/>
              <w:rPr>
                <w:b/>
                <w:noProof/>
                <w:sz w:val="25"/>
                <w:szCs w:val="25"/>
                <w:lang w:val="vi-VN"/>
              </w:rPr>
            </w:pPr>
            <w:r w:rsidRPr="006A4021">
              <w:rPr>
                <w:b/>
                <w:noProof/>
                <w:sz w:val="25"/>
                <w:szCs w:val="25"/>
                <w:lang w:val="vi-VN"/>
              </w:rPr>
              <w:t>Thời gian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/>
              <w:jc w:val="center"/>
              <w:rPr>
                <w:b/>
                <w:noProof/>
                <w:sz w:val="25"/>
                <w:szCs w:val="25"/>
                <w:lang w:val="vi-VN"/>
              </w:rPr>
            </w:pPr>
            <w:r w:rsidRPr="006A4021">
              <w:rPr>
                <w:b/>
                <w:noProof/>
                <w:sz w:val="25"/>
                <w:szCs w:val="25"/>
                <w:lang w:val="vi-VN"/>
              </w:rPr>
              <w:t>Nội dung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/>
              <w:jc w:val="center"/>
              <w:rPr>
                <w:b/>
                <w:noProof/>
                <w:sz w:val="25"/>
                <w:szCs w:val="25"/>
                <w:lang w:val="en-GB"/>
              </w:rPr>
            </w:pPr>
            <w:r w:rsidRPr="006A4021">
              <w:rPr>
                <w:b/>
                <w:noProof/>
                <w:sz w:val="25"/>
                <w:szCs w:val="25"/>
                <w:lang w:val="en-GB"/>
              </w:rPr>
              <w:t>Thực hiện</w:t>
            </w:r>
          </w:p>
        </w:tc>
      </w:tr>
      <w:tr w:rsidR="00652EBD" w:rsidRPr="00391DB1" w:rsidTr="00853022">
        <w:trPr>
          <w:trHeight w:val="4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52EBD" w:rsidRPr="006A4021" w:rsidRDefault="00670C91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7h30 – 8h0</w:t>
            </w:r>
            <w:r w:rsidR="00EA52DA" w:rsidRPr="006A4021">
              <w:rPr>
                <w:noProof/>
                <w:sz w:val="25"/>
                <w:szCs w:val="25"/>
                <w:lang w:val="vi-VN"/>
              </w:rPr>
              <w:t>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 xml:space="preserve">Đón tiếp </w:t>
            </w:r>
            <w:r w:rsidRPr="006A4021">
              <w:rPr>
                <w:noProof/>
                <w:sz w:val="25"/>
                <w:szCs w:val="25"/>
                <w:lang w:val="en-GB"/>
              </w:rPr>
              <w:t>đ</w:t>
            </w:r>
            <w:r w:rsidRPr="006A4021">
              <w:rPr>
                <w:noProof/>
                <w:sz w:val="25"/>
                <w:szCs w:val="25"/>
                <w:lang w:val="vi-VN"/>
              </w:rPr>
              <w:t>ại biểu</w:t>
            </w:r>
            <w:r w:rsidRPr="006A4021">
              <w:rPr>
                <w:noProof/>
                <w:sz w:val="25"/>
                <w:szCs w:val="25"/>
                <w:lang w:val="en-GB"/>
              </w:rPr>
              <w:t>, cổ đông.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>- Phát tài liệu họp.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tổ chức</w:t>
            </w:r>
          </w:p>
        </w:tc>
      </w:tr>
      <w:tr w:rsidR="00652EBD" w:rsidRPr="00391DB1" w:rsidTr="00853022">
        <w:trPr>
          <w:trHeight w:val="445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>Đăng ký cổ đông tham dự Đại hội.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kiểm tra tư cách cổ đông</w:t>
            </w:r>
          </w:p>
        </w:tc>
      </w:tr>
      <w:tr w:rsidR="00652EBD" w:rsidRPr="00391DB1" w:rsidTr="00853022">
        <w:trPr>
          <w:trHeight w:val="4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52EBD" w:rsidRPr="006A4021" w:rsidRDefault="00670C91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8h0</w:t>
            </w:r>
            <w:r w:rsidR="00EA52DA" w:rsidRPr="006A4021">
              <w:rPr>
                <w:noProof/>
                <w:sz w:val="25"/>
                <w:szCs w:val="25"/>
                <w:lang w:val="vi-VN"/>
              </w:rPr>
              <w:t>0</w:t>
            </w:r>
            <w:r w:rsidRPr="006A4021">
              <w:rPr>
                <w:noProof/>
                <w:sz w:val="25"/>
                <w:szCs w:val="25"/>
                <w:lang w:val="vi-VN"/>
              </w:rPr>
              <w:t xml:space="preserve"> – 8h3</w:t>
            </w:r>
            <w:r w:rsidR="00652EBD" w:rsidRPr="006A4021">
              <w:rPr>
                <w:noProof/>
                <w:sz w:val="25"/>
                <w:szCs w:val="25"/>
                <w:lang w:val="vi-VN"/>
              </w:rPr>
              <w:t>0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 xml:space="preserve">Báo cáo </w:t>
            </w:r>
            <w:r w:rsidRPr="006A4021">
              <w:rPr>
                <w:noProof/>
                <w:sz w:val="25"/>
                <w:szCs w:val="25"/>
                <w:lang w:val="en-GB"/>
              </w:rPr>
              <w:t xml:space="preserve">kết quả </w:t>
            </w:r>
            <w:r w:rsidRPr="006A4021">
              <w:rPr>
                <w:noProof/>
                <w:sz w:val="25"/>
                <w:szCs w:val="25"/>
                <w:lang w:val="vi-VN"/>
              </w:rPr>
              <w:t>kiểm tra tư cách cổ đông.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kiểm tra tư cách cổ đông</w:t>
            </w:r>
          </w:p>
        </w:tc>
      </w:tr>
      <w:tr w:rsidR="00652EBD" w:rsidRPr="00391DB1" w:rsidTr="00853022">
        <w:trPr>
          <w:trHeight w:val="445"/>
        </w:trPr>
        <w:tc>
          <w:tcPr>
            <w:tcW w:w="1526" w:type="dxa"/>
            <w:vMerge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>Khai mạc Đại hội, tuyên bố lí do, giới thiệu Đại biểu.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tổ chức</w:t>
            </w:r>
          </w:p>
        </w:tc>
      </w:tr>
      <w:tr w:rsidR="00652EBD" w:rsidRPr="00391DB1" w:rsidTr="006A4021">
        <w:trPr>
          <w:trHeight w:val="1453"/>
        </w:trPr>
        <w:tc>
          <w:tcPr>
            <w:tcW w:w="1526" w:type="dxa"/>
            <w:vMerge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Giới thiệu và thông qua Đoàn chủ tọa, Thư ký đại hội; 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>- Giới thiệu và thông qua Ban kiểm phiếu;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>- Giới thiệu và thông qua Chương trình Đại hội;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>- Thông qua Quy chế làm việc của ĐHĐCĐ thường niên;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tổ chức</w:t>
            </w:r>
            <w:r w:rsidRPr="006A4021">
              <w:rPr>
                <w:noProof/>
                <w:sz w:val="25"/>
                <w:szCs w:val="25"/>
              </w:rPr>
              <w:t xml:space="preserve"> – Chủ tọa</w:t>
            </w:r>
          </w:p>
        </w:tc>
      </w:tr>
      <w:tr w:rsidR="00652EBD" w:rsidRPr="00391DB1" w:rsidTr="00853022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652EBD" w:rsidRPr="006A4021" w:rsidRDefault="00670C91" w:rsidP="006A4021">
            <w:pPr>
              <w:spacing w:beforeLines="60" w:before="144" w:afterLines="60" w:after="144" w:line="288" w:lineRule="auto"/>
              <w:ind w:left="-142" w:right="-113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</w:rPr>
              <w:t>8</w:t>
            </w:r>
            <w:r w:rsidR="00652EBD" w:rsidRPr="006A4021">
              <w:rPr>
                <w:noProof/>
                <w:sz w:val="25"/>
                <w:szCs w:val="25"/>
                <w:lang w:val="vi-VN"/>
              </w:rPr>
              <w:t>h</w:t>
            </w:r>
            <w:r w:rsidRPr="006A4021">
              <w:rPr>
                <w:noProof/>
                <w:sz w:val="25"/>
                <w:szCs w:val="25"/>
              </w:rPr>
              <w:t>30</w:t>
            </w:r>
            <w:r w:rsidR="00652EBD" w:rsidRPr="006A4021">
              <w:rPr>
                <w:noProof/>
                <w:sz w:val="25"/>
                <w:szCs w:val="25"/>
                <w:lang w:val="vi-VN"/>
              </w:rPr>
              <w:t xml:space="preserve"> – 10h</w:t>
            </w:r>
            <w:r w:rsidR="00652EBD" w:rsidRPr="006A4021">
              <w:rPr>
                <w:noProof/>
                <w:sz w:val="25"/>
                <w:szCs w:val="25"/>
                <w:lang w:val="en-GB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ind w:left="-31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b/>
                <w:noProof/>
                <w:sz w:val="25"/>
                <w:szCs w:val="25"/>
                <w:lang w:val="en-GB"/>
              </w:rPr>
              <w:t>Thảo luận các nội dung tờ trình</w:t>
            </w:r>
            <w:r w:rsidRPr="006A4021">
              <w:rPr>
                <w:noProof/>
                <w:sz w:val="25"/>
                <w:szCs w:val="25"/>
                <w:lang w:val="en-GB"/>
              </w:rPr>
              <w:t>: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ind w:left="-31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>Thảo luận và biểu quyết thông qua các tờ trình</w:t>
            </w:r>
          </w:p>
          <w:p w:rsidR="00652EBD" w:rsidRPr="006A4021" w:rsidRDefault="00652EBD" w:rsidP="006A4021">
            <w:pPr>
              <w:spacing w:beforeLines="60" w:before="144" w:afterLines="60" w:after="144" w:line="288" w:lineRule="auto"/>
              <w:ind w:left="-31"/>
              <w:jc w:val="both"/>
              <w:rPr>
                <w:noProof/>
                <w:sz w:val="25"/>
                <w:szCs w:val="25"/>
                <w:highlight w:val="yellow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- Tiến hành b</w:t>
            </w:r>
            <w:r w:rsidRPr="006A4021">
              <w:rPr>
                <w:noProof/>
                <w:sz w:val="25"/>
                <w:szCs w:val="25"/>
                <w:lang w:val="en-GB"/>
              </w:rPr>
              <w:t>iểu quyết và kiểm phiếu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</w:rPr>
              <w:t>Ban tổ chức – Chủ tọa</w:t>
            </w:r>
          </w:p>
        </w:tc>
      </w:tr>
      <w:tr w:rsidR="00652EBD" w:rsidRPr="00391DB1" w:rsidTr="00853022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</w:rPr>
              <w:t>10h15 – 10h30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52EBD" w:rsidRPr="006A4021" w:rsidRDefault="00652EBD" w:rsidP="006A4021">
            <w:pPr>
              <w:pStyle w:val="ListParagraph"/>
              <w:spacing w:beforeLines="60" w:before="144" w:afterLines="60" w:after="144" w:line="288" w:lineRule="auto"/>
              <w:ind w:left="0"/>
              <w:jc w:val="both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>Nghỉ giải lao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</w:rPr>
              <w:t>Ban tổ chức</w:t>
            </w:r>
          </w:p>
        </w:tc>
      </w:tr>
      <w:tr w:rsidR="00652EBD" w:rsidRPr="00391DB1" w:rsidTr="00853022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ind w:left="-142" w:right="-113"/>
              <w:jc w:val="center"/>
              <w:rPr>
                <w:noProof/>
                <w:sz w:val="25"/>
                <w:szCs w:val="25"/>
                <w:lang w:val="en-GB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10h</w:t>
            </w:r>
            <w:r w:rsidRPr="006A4021">
              <w:rPr>
                <w:noProof/>
                <w:sz w:val="25"/>
                <w:szCs w:val="25"/>
                <w:lang w:val="en-GB"/>
              </w:rPr>
              <w:t>3</w:t>
            </w:r>
            <w:r w:rsidRPr="006A4021">
              <w:rPr>
                <w:noProof/>
                <w:sz w:val="25"/>
                <w:szCs w:val="25"/>
                <w:lang w:val="vi-VN"/>
              </w:rPr>
              <w:t>0 – 10h</w:t>
            </w:r>
            <w:r w:rsidRPr="006A4021">
              <w:rPr>
                <w:noProof/>
                <w:sz w:val="25"/>
                <w:szCs w:val="25"/>
                <w:lang w:val="en-GB"/>
              </w:rPr>
              <w:t>45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highlight w:val="yellow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en-GB"/>
              </w:rPr>
              <w:t xml:space="preserve">Công bố kết quả </w:t>
            </w:r>
            <w:r w:rsidRPr="006A4021">
              <w:rPr>
                <w:noProof/>
                <w:sz w:val="25"/>
                <w:szCs w:val="25"/>
                <w:lang w:val="vi-VN"/>
              </w:rPr>
              <w:t>biểu quyết thông qua các tờ trình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kiểm phiếu</w:t>
            </w:r>
          </w:p>
        </w:tc>
      </w:tr>
      <w:tr w:rsidR="00652EBD" w:rsidRPr="00391DB1" w:rsidTr="00853022">
        <w:trPr>
          <w:cantSplit/>
          <w:trHeight w:hRule="exact" w:val="472"/>
        </w:trPr>
        <w:tc>
          <w:tcPr>
            <w:tcW w:w="1526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10h</w:t>
            </w:r>
            <w:r w:rsidRPr="006A4021">
              <w:rPr>
                <w:noProof/>
                <w:sz w:val="25"/>
                <w:szCs w:val="25"/>
                <w:lang w:val="en-GB"/>
              </w:rPr>
              <w:t>45</w:t>
            </w:r>
            <w:r w:rsidRPr="006A4021">
              <w:rPr>
                <w:noProof/>
                <w:sz w:val="25"/>
                <w:szCs w:val="25"/>
                <w:lang w:val="vi-VN"/>
              </w:rPr>
              <w:t xml:space="preserve"> – 11h</w:t>
            </w:r>
            <w:r w:rsidR="00670C91" w:rsidRPr="006A4021">
              <w:rPr>
                <w:noProof/>
                <w:sz w:val="25"/>
                <w:szCs w:val="25"/>
              </w:rPr>
              <w:t>00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>Thông qua Biên bản và Nghị quyết ĐHĐCĐ</w:t>
            </w:r>
          </w:p>
        </w:tc>
        <w:tc>
          <w:tcPr>
            <w:tcW w:w="1939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thư ký</w:t>
            </w:r>
          </w:p>
        </w:tc>
      </w:tr>
      <w:tr w:rsidR="00652EBD" w:rsidRPr="00391DB1" w:rsidTr="00853022">
        <w:trPr>
          <w:cantSplit/>
          <w:trHeight w:hRule="exact" w:val="522"/>
        </w:trPr>
        <w:tc>
          <w:tcPr>
            <w:tcW w:w="1526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6A4021">
              <w:rPr>
                <w:noProof/>
                <w:sz w:val="25"/>
                <w:szCs w:val="25"/>
              </w:rPr>
              <w:t>11h</w:t>
            </w:r>
            <w:r w:rsidR="00670C91" w:rsidRPr="006A4021">
              <w:rPr>
                <w:noProof/>
                <w:sz w:val="25"/>
                <w:szCs w:val="25"/>
              </w:rPr>
              <w:t>00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tabs>
                <w:tab w:val="left" w:pos="2325"/>
              </w:tabs>
              <w:spacing w:beforeLines="60" w:before="144" w:afterLines="60" w:after="144" w:line="360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en-GB"/>
              </w:rPr>
              <w:t xml:space="preserve">- </w:t>
            </w:r>
            <w:r w:rsidRPr="006A4021">
              <w:rPr>
                <w:noProof/>
                <w:sz w:val="25"/>
                <w:szCs w:val="25"/>
                <w:lang w:val="vi-VN"/>
              </w:rPr>
              <w:t>Tuyên bố bế mạc Đại hội</w:t>
            </w:r>
          </w:p>
        </w:tc>
        <w:tc>
          <w:tcPr>
            <w:tcW w:w="1939" w:type="dxa"/>
            <w:shd w:val="clear" w:color="auto" w:fill="FFFFFF"/>
            <w:vAlign w:val="center"/>
          </w:tcPr>
          <w:p w:rsidR="00652EBD" w:rsidRPr="006A4021" w:rsidRDefault="00652EBD" w:rsidP="006A4021">
            <w:pPr>
              <w:spacing w:beforeLines="60" w:before="144" w:afterLines="60" w:after="144" w:line="288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6A4021">
              <w:rPr>
                <w:noProof/>
                <w:sz w:val="25"/>
                <w:szCs w:val="25"/>
                <w:lang w:val="vi-VN"/>
              </w:rPr>
              <w:t>Ban tổ chức</w:t>
            </w:r>
          </w:p>
        </w:tc>
      </w:tr>
    </w:tbl>
    <w:p w:rsidR="00652EBD" w:rsidRPr="00391DB1" w:rsidRDefault="00652EBD" w:rsidP="00652EBD">
      <w:pPr>
        <w:rPr>
          <w:noProof/>
          <w:lang w:val="vi-VN"/>
        </w:rPr>
      </w:pPr>
      <w:r w:rsidRPr="00391DB1">
        <w:rPr>
          <w:noProof/>
          <w:lang w:val="vi-VN"/>
        </w:rPr>
        <w:br w:type="textWrapping" w:clear="all"/>
      </w:r>
    </w:p>
    <w:p w:rsidR="00EA52DA" w:rsidRDefault="00EA52DA">
      <w:r>
        <w:br w:type="page"/>
      </w:r>
    </w:p>
    <w:p w:rsidR="00EA52DA" w:rsidRDefault="00EA52DA" w:rsidP="00EA52DA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AGENDA</w:t>
      </w:r>
    </w:p>
    <w:p w:rsidR="00EA52DA" w:rsidRDefault="00EA52DA" w:rsidP="00EA52DA">
      <w:pPr>
        <w:spacing w:line="360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ANNUAL GENERAL MEETING OF SHAREHOLDERS 2025</w:t>
      </w:r>
    </w:p>
    <w:p w:rsidR="00EA52DA" w:rsidRPr="00EA52DA" w:rsidRDefault="00EA52DA" w:rsidP="00EA52DA">
      <w:pPr>
        <w:jc w:val="center"/>
        <w:rPr>
          <w:b/>
          <w:noProof/>
          <w:szCs w:val="28"/>
        </w:rPr>
      </w:pPr>
      <w:r w:rsidRPr="00EA52DA">
        <w:rPr>
          <w:b/>
          <w:noProof/>
          <w:szCs w:val="28"/>
        </w:rPr>
        <w:t>(Date: June 26</w:t>
      </w:r>
      <w:r w:rsidRPr="00EA52DA">
        <w:rPr>
          <w:b/>
          <w:noProof/>
          <w:szCs w:val="28"/>
        </w:rPr>
        <w:t>, 2025)</w:t>
      </w:r>
    </w:p>
    <w:p w:rsidR="00EA52DA" w:rsidRDefault="00EA52DA" w:rsidP="00EA52DA">
      <w:pPr>
        <w:rPr>
          <w:noProof/>
          <w:lang w:val="vi-VN"/>
        </w:rPr>
      </w:pPr>
    </w:p>
    <w:tbl>
      <w:tblPr>
        <w:tblpPr w:leftFromText="180" w:rightFromText="180" w:vertAnchor="text" w:tblpXSpec="center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26"/>
        <w:gridCol w:w="6237"/>
        <w:gridCol w:w="2551"/>
      </w:tblGrid>
      <w:tr w:rsidR="00EA52DA" w:rsidRPr="00D72EB9" w:rsidTr="00D15553">
        <w:trPr>
          <w:trHeight w:val="445"/>
          <w:tblHeader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b/>
                <w:noProof/>
                <w:sz w:val="25"/>
                <w:szCs w:val="25"/>
                <w:lang w:val="vi-VN"/>
              </w:rPr>
            </w:pPr>
            <w:r w:rsidRPr="005604BC">
              <w:rPr>
                <w:b/>
                <w:noProof/>
                <w:sz w:val="25"/>
                <w:szCs w:val="25"/>
              </w:rPr>
              <w:t>Time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2DA" w:rsidRPr="005604BC" w:rsidRDefault="00EA52DA" w:rsidP="00D15553">
            <w:pPr>
              <w:spacing w:before="60" w:after="60" w:line="312" w:lineRule="auto"/>
              <w:jc w:val="center"/>
              <w:rPr>
                <w:b/>
                <w:noProof/>
                <w:sz w:val="25"/>
                <w:szCs w:val="25"/>
              </w:rPr>
            </w:pPr>
            <w:r>
              <w:rPr>
                <w:b/>
                <w:noProof/>
                <w:sz w:val="25"/>
                <w:szCs w:val="25"/>
              </w:rPr>
              <w:t>Content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b/>
                <w:noProof/>
                <w:sz w:val="25"/>
                <w:szCs w:val="25"/>
                <w:lang w:val="en-GB"/>
              </w:rPr>
            </w:pPr>
            <w:r w:rsidRPr="005604BC">
              <w:rPr>
                <w:b/>
                <w:noProof/>
                <w:sz w:val="25"/>
                <w:szCs w:val="25"/>
              </w:rPr>
              <w:t>Responsible Unit</w:t>
            </w:r>
          </w:p>
        </w:tc>
      </w:tr>
      <w:tr w:rsidR="00EA52DA" w:rsidRPr="00D72EB9" w:rsidTr="00D15553">
        <w:trPr>
          <w:trHeight w:val="4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EA52DA" w:rsidRPr="00D72EB9" w:rsidRDefault="00670C91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>
              <w:rPr>
                <w:noProof/>
                <w:sz w:val="25"/>
                <w:szCs w:val="25"/>
                <w:lang w:val="vi-VN"/>
              </w:rPr>
              <w:t>7</w:t>
            </w:r>
            <w:r w:rsidR="00EA52DA">
              <w:rPr>
                <w:noProof/>
                <w:sz w:val="25"/>
                <w:szCs w:val="25"/>
              </w:rPr>
              <w:t>:</w:t>
            </w:r>
            <w:r>
              <w:rPr>
                <w:noProof/>
                <w:sz w:val="25"/>
                <w:szCs w:val="25"/>
                <w:lang w:val="vi-VN"/>
              </w:rPr>
              <w:t>3</w:t>
            </w:r>
            <w:r w:rsidR="00EA52DA" w:rsidRPr="00D72EB9">
              <w:rPr>
                <w:noProof/>
                <w:sz w:val="25"/>
                <w:szCs w:val="25"/>
                <w:lang w:val="vi-VN"/>
              </w:rPr>
              <w:t>0 – 8</w:t>
            </w:r>
            <w:r w:rsidR="00EA52DA">
              <w:rPr>
                <w:noProof/>
                <w:sz w:val="25"/>
                <w:szCs w:val="25"/>
              </w:rPr>
              <w:t>:</w:t>
            </w:r>
            <w:r>
              <w:rPr>
                <w:noProof/>
                <w:sz w:val="25"/>
                <w:szCs w:val="25"/>
                <w:lang w:val="vi-VN"/>
              </w:rPr>
              <w:t>00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5604BC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</w:rPr>
            </w:pPr>
            <w:r w:rsidRPr="005604BC">
              <w:rPr>
                <w:noProof/>
                <w:sz w:val="25"/>
                <w:szCs w:val="25"/>
              </w:rPr>
              <w:t>- Welcome delegates and shareholders.</w:t>
            </w:r>
          </w:p>
          <w:p w:rsidR="00EA52DA" w:rsidRPr="005604BC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</w:rPr>
            </w:pPr>
            <w:r w:rsidRPr="005604BC">
              <w:rPr>
                <w:noProof/>
                <w:sz w:val="25"/>
                <w:szCs w:val="25"/>
              </w:rPr>
              <w:t>- Distribute meeting documents.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</w:rPr>
              <w:t>Organizing Committee</w:t>
            </w:r>
          </w:p>
        </w:tc>
      </w:tr>
      <w:tr w:rsidR="00EA52DA" w:rsidRPr="00D72EB9" w:rsidTr="00D15553">
        <w:trPr>
          <w:trHeight w:val="445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3060CA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- Register shareholders attending the General Meeting.</w:t>
            </w:r>
            <w:r w:rsidRPr="005604BC">
              <w:rPr>
                <w:noProof/>
                <w:sz w:val="25"/>
                <w:szCs w:val="25"/>
                <w:lang w:val="vi-VN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Shareholder Eligibility Verification Team</w:t>
            </w:r>
          </w:p>
        </w:tc>
      </w:tr>
      <w:tr w:rsidR="00EA52DA" w:rsidRPr="00D72EB9" w:rsidTr="00D15553">
        <w:trPr>
          <w:trHeight w:val="44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EA52DA" w:rsidRPr="0048082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</w:rPr>
            </w:pPr>
            <w:r w:rsidRPr="00D72EB9">
              <w:rPr>
                <w:noProof/>
                <w:sz w:val="25"/>
                <w:szCs w:val="25"/>
                <w:lang w:val="vi-VN"/>
              </w:rPr>
              <w:t>8</w:t>
            </w:r>
            <w:r>
              <w:rPr>
                <w:noProof/>
                <w:sz w:val="25"/>
                <w:szCs w:val="25"/>
              </w:rPr>
              <w:t>:</w:t>
            </w:r>
            <w:r w:rsidR="00670C91">
              <w:rPr>
                <w:noProof/>
                <w:sz w:val="25"/>
                <w:szCs w:val="25"/>
                <w:lang w:val="vi-VN"/>
              </w:rPr>
              <w:t>00 – 8</w:t>
            </w:r>
            <w:r w:rsidR="00670C91">
              <w:rPr>
                <w:noProof/>
                <w:sz w:val="25"/>
                <w:szCs w:val="25"/>
              </w:rPr>
              <w:t>:30</w:t>
            </w:r>
          </w:p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- Report on shareholder eligibility check results.</w:t>
            </w:r>
            <w:r w:rsidRPr="005604BC">
              <w:rPr>
                <w:noProof/>
                <w:sz w:val="25"/>
                <w:szCs w:val="25"/>
                <w:lang w:val="vi-VN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Shareholder Eligibility Verification Team</w:t>
            </w:r>
          </w:p>
        </w:tc>
      </w:tr>
      <w:tr w:rsidR="00EA52DA" w:rsidRPr="00D72EB9" w:rsidTr="00D15553">
        <w:trPr>
          <w:trHeight w:val="445"/>
        </w:trPr>
        <w:tc>
          <w:tcPr>
            <w:tcW w:w="1526" w:type="dxa"/>
            <w:vMerge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- Opening of the Meeting, declaration of purpose, and introduction of delegates.</w:t>
            </w:r>
            <w:r w:rsidRPr="005604BC">
              <w:rPr>
                <w:noProof/>
                <w:sz w:val="25"/>
                <w:szCs w:val="25"/>
                <w:lang w:val="vi-VN"/>
              </w:rPr>
              <w:tab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5604BC">
              <w:rPr>
                <w:noProof/>
                <w:sz w:val="25"/>
                <w:szCs w:val="25"/>
                <w:lang w:val="vi-VN"/>
              </w:rPr>
              <w:t>Organizing Committee</w:t>
            </w:r>
          </w:p>
        </w:tc>
      </w:tr>
      <w:tr w:rsidR="00EA52DA" w:rsidRPr="003060CA" w:rsidTr="00D15553">
        <w:trPr>
          <w:trHeight w:val="1987"/>
        </w:trPr>
        <w:tc>
          <w:tcPr>
            <w:tcW w:w="1526" w:type="dxa"/>
            <w:vMerge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EA52DA" w:rsidRPr="00D71868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Introduction and approval of the Presidium and the Meeting Secretary.</w:t>
            </w:r>
          </w:p>
          <w:p w:rsidR="00EA52DA" w:rsidRPr="00D71868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Introduction and approval of the Vote Counting Committee.</w:t>
            </w:r>
          </w:p>
          <w:p w:rsidR="00EA52DA" w:rsidRPr="00D71868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Introduction and approval of the Meeting Agenda.</w:t>
            </w:r>
          </w:p>
          <w:p w:rsidR="00EA52DA" w:rsidRPr="003060CA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Approval of the Working Regulations of the 2025 AGM.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:rsidR="00EA52DA" w:rsidRPr="003060CA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Organizing Committee – Presidium</w:t>
            </w:r>
          </w:p>
        </w:tc>
      </w:tr>
      <w:tr w:rsidR="00EA52DA" w:rsidRPr="003060CA" w:rsidTr="00D15553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EA52DA" w:rsidRPr="00D72EB9" w:rsidRDefault="00670C91" w:rsidP="00D15553">
            <w:pPr>
              <w:spacing w:before="60" w:after="60" w:line="312" w:lineRule="auto"/>
              <w:ind w:left="-142" w:right="-113"/>
              <w:jc w:val="center"/>
              <w:rPr>
                <w:noProof/>
                <w:sz w:val="25"/>
                <w:szCs w:val="25"/>
                <w:lang w:val="vi-VN"/>
              </w:rPr>
            </w:pPr>
            <w:r>
              <w:rPr>
                <w:noProof/>
                <w:sz w:val="25"/>
                <w:szCs w:val="25"/>
              </w:rPr>
              <w:t>8:30</w:t>
            </w:r>
            <w:r w:rsidR="00EA52DA" w:rsidRPr="00D72EB9">
              <w:rPr>
                <w:noProof/>
                <w:sz w:val="25"/>
                <w:szCs w:val="25"/>
                <w:lang w:val="vi-VN"/>
              </w:rPr>
              <w:t xml:space="preserve"> – 10</w:t>
            </w:r>
            <w:r w:rsidR="00EA52DA">
              <w:rPr>
                <w:noProof/>
                <w:sz w:val="25"/>
                <w:szCs w:val="25"/>
              </w:rPr>
              <w:t>:</w:t>
            </w:r>
            <w:r>
              <w:rPr>
                <w:noProof/>
                <w:sz w:val="25"/>
                <w:szCs w:val="25"/>
                <w:lang w:val="en-GB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A52DA" w:rsidRPr="00D71868" w:rsidRDefault="00EA52DA" w:rsidP="00D15553">
            <w:pPr>
              <w:spacing w:before="60" w:after="60" w:line="312" w:lineRule="auto"/>
              <w:ind w:left="-31"/>
              <w:jc w:val="both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b/>
                <w:noProof/>
                <w:sz w:val="25"/>
                <w:szCs w:val="25"/>
                <w:lang w:val="vi-VN"/>
              </w:rPr>
              <w:t>Discuss the contents of reports, proposals and elections:</w:t>
            </w:r>
            <w:r w:rsidRPr="003060CA">
              <w:rPr>
                <w:noProof/>
                <w:sz w:val="25"/>
                <w:szCs w:val="25"/>
                <w:lang w:val="vi-VN"/>
              </w:rPr>
              <w:t xml:space="preserve">- </w:t>
            </w:r>
            <w:r w:rsidRPr="00D71868">
              <w:rPr>
                <w:noProof/>
                <w:sz w:val="25"/>
                <w:szCs w:val="25"/>
                <w:lang w:val="vi-VN"/>
              </w:rPr>
              <w:t>- Discussion and voting on reports and proposals.</w:t>
            </w:r>
          </w:p>
          <w:p w:rsidR="00EA52DA" w:rsidRPr="003060CA" w:rsidRDefault="00EA52DA" w:rsidP="00D15553">
            <w:pPr>
              <w:spacing w:before="60" w:after="60" w:line="312" w:lineRule="auto"/>
              <w:ind w:left="-31"/>
              <w:jc w:val="both"/>
              <w:rPr>
                <w:noProof/>
                <w:sz w:val="25"/>
                <w:szCs w:val="25"/>
                <w:highlight w:val="yellow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Election and vote counting.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A52DA" w:rsidRPr="003060CA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Organizing Committee – Presidium</w:t>
            </w:r>
          </w:p>
        </w:tc>
      </w:tr>
      <w:tr w:rsidR="00EA52DA" w:rsidRPr="00D72EB9" w:rsidTr="00D15553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D72EB9">
              <w:rPr>
                <w:noProof/>
                <w:sz w:val="25"/>
                <w:szCs w:val="25"/>
              </w:rPr>
              <w:t>10</w:t>
            </w:r>
            <w:r w:rsidR="00670C91">
              <w:rPr>
                <w:noProof/>
                <w:sz w:val="25"/>
                <w:szCs w:val="25"/>
              </w:rPr>
              <w:t>:15</w:t>
            </w:r>
            <w:r w:rsidRPr="00D72EB9">
              <w:rPr>
                <w:noProof/>
                <w:sz w:val="25"/>
                <w:szCs w:val="25"/>
              </w:rPr>
              <w:t xml:space="preserve"> – 10</w:t>
            </w:r>
            <w:r w:rsidR="00670C91">
              <w:rPr>
                <w:noProof/>
                <w:sz w:val="25"/>
                <w:szCs w:val="25"/>
              </w:rPr>
              <w:t>:30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A52DA" w:rsidRPr="00D71868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lang w:val="en-GB"/>
              </w:rPr>
            </w:pPr>
            <w:r w:rsidRPr="00D71868">
              <w:rPr>
                <w:noProof/>
                <w:sz w:val="25"/>
                <w:szCs w:val="25"/>
                <w:lang w:val="en-GB"/>
              </w:rPr>
              <w:t>-</w:t>
            </w:r>
            <w:r>
              <w:rPr>
                <w:noProof/>
                <w:sz w:val="25"/>
                <w:szCs w:val="25"/>
                <w:lang w:val="en-GB"/>
              </w:rPr>
              <w:t xml:space="preserve"> </w:t>
            </w:r>
            <w:r w:rsidRPr="00D71868">
              <w:rPr>
                <w:noProof/>
                <w:sz w:val="25"/>
                <w:szCs w:val="25"/>
                <w:lang w:val="en-GB"/>
              </w:rPr>
              <w:t>Break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</w:rPr>
            </w:pPr>
            <w:r w:rsidRPr="00D71868">
              <w:rPr>
                <w:noProof/>
                <w:sz w:val="25"/>
                <w:szCs w:val="25"/>
              </w:rPr>
              <w:t>Organizing Committee</w:t>
            </w:r>
          </w:p>
        </w:tc>
      </w:tr>
      <w:tr w:rsidR="00EA52DA" w:rsidRPr="00D72EB9" w:rsidTr="00D15553">
        <w:trPr>
          <w:cantSplit/>
          <w:trHeight w:val="440"/>
        </w:trPr>
        <w:tc>
          <w:tcPr>
            <w:tcW w:w="1526" w:type="dxa"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ind w:left="-142" w:right="-113"/>
              <w:jc w:val="center"/>
              <w:rPr>
                <w:noProof/>
                <w:sz w:val="25"/>
                <w:szCs w:val="25"/>
                <w:lang w:val="en-GB"/>
              </w:rPr>
            </w:pPr>
            <w:r w:rsidRPr="00D72EB9">
              <w:rPr>
                <w:noProof/>
                <w:sz w:val="25"/>
                <w:szCs w:val="25"/>
                <w:lang w:val="vi-VN"/>
              </w:rPr>
              <w:t>10</w:t>
            </w:r>
            <w:r>
              <w:rPr>
                <w:noProof/>
                <w:sz w:val="25"/>
                <w:szCs w:val="25"/>
              </w:rPr>
              <w:t>:</w:t>
            </w:r>
            <w:r w:rsidR="00670C91">
              <w:rPr>
                <w:noProof/>
                <w:sz w:val="25"/>
                <w:szCs w:val="25"/>
                <w:lang w:val="en-GB"/>
              </w:rPr>
              <w:t>30</w:t>
            </w:r>
            <w:r w:rsidRPr="00D72EB9">
              <w:rPr>
                <w:noProof/>
                <w:sz w:val="25"/>
                <w:szCs w:val="25"/>
                <w:lang w:val="vi-VN"/>
              </w:rPr>
              <w:t xml:space="preserve"> – 1</w:t>
            </w:r>
            <w:r w:rsidR="00670C91">
              <w:rPr>
                <w:noProof/>
                <w:sz w:val="25"/>
                <w:szCs w:val="25"/>
              </w:rPr>
              <w:t>0</w:t>
            </w:r>
            <w:r>
              <w:rPr>
                <w:noProof/>
                <w:sz w:val="25"/>
                <w:szCs w:val="25"/>
              </w:rPr>
              <w:t>:</w:t>
            </w:r>
            <w:r w:rsidR="00670C91">
              <w:rPr>
                <w:noProof/>
                <w:sz w:val="25"/>
                <w:szCs w:val="25"/>
                <w:lang w:val="en-GB"/>
              </w:rPr>
              <w:t>45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A52DA" w:rsidRPr="0016746F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  <w:highlight w:val="yellow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- Announcement of voting and election results.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Vote Counting Committee</w:t>
            </w:r>
          </w:p>
        </w:tc>
      </w:tr>
      <w:tr w:rsidR="00EA52DA" w:rsidRPr="00D72EB9" w:rsidTr="00D15553">
        <w:trPr>
          <w:cantSplit/>
          <w:trHeight w:hRule="exact" w:val="873"/>
        </w:trPr>
        <w:tc>
          <w:tcPr>
            <w:tcW w:w="1526" w:type="dxa"/>
            <w:shd w:val="clear" w:color="auto" w:fill="FFFFFF"/>
            <w:vAlign w:val="center"/>
          </w:tcPr>
          <w:p w:rsidR="00EA52DA" w:rsidRPr="00670C91" w:rsidRDefault="00EA52DA" w:rsidP="00670C91">
            <w:pPr>
              <w:spacing w:before="60" w:after="60" w:line="312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D72EB9">
              <w:rPr>
                <w:noProof/>
                <w:sz w:val="25"/>
                <w:szCs w:val="25"/>
                <w:lang w:val="vi-VN"/>
              </w:rPr>
              <w:t>1</w:t>
            </w:r>
            <w:r w:rsidR="00670C91">
              <w:rPr>
                <w:noProof/>
                <w:sz w:val="25"/>
                <w:szCs w:val="25"/>
              </w:rPr>
              <w:t>0:45</w:t>
            </w:r>
            <w:r w:rsidRPr="00D72EB9">
              <w:rPr>
                <w:noProof/>
                <w:sz w:val="25"/>
                <w:szCs w:val="25"/>
                <w:lang w:val="vi-VN"/>
              </w:rPr>
              <w:t xml:space="preserve"> – 11</w:t>
            </w:r>
            <w:r w:rsidR="00670C91">
              <w:rPr>
                <w:noProof/>
                <w:sz w:val="25"/>
                <w:szCs w:val="25"/>
              </w:rPr>
              <w:t>:00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EA52DA" w:rsidRPr="0016746F" w:rsidRDefault="00EA52DA" w:rsidP="00D15553">
            <w:pPr>
              <w:spacing w:before="60" w:after="60" w:line="312" w:lineRule="auto"/>
              <w:jc w:val="both"/>
              <w:rPr>
                <w:noProof/>
                <w:sz w:val="25"/>
                <w:szCs w:val="25"/>
              </w:rPr>
            </w:pPr>
            <w:r w:rsidRPr="00D71868">
              <w:rPr>
                <w:noProof/>
                <w:sz w:val="25"/>
                <w:szCs w:val="25"/>
                <w:lang w:val="en-GB"/>
              </w:rPr>
              <w:t>- Approval of the Meeting Minutes and the Resolution of the 2025 Annual General Meeting of Shareholders.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Secretariat Committee</w:t>
            </w:r>
          </w:p>
        </w:tc>
      </w:tr>
      <w:tr w:rsidR="00EA52DA" w:rsidRPr="00D72EB9" w:rsidTr="00D15553">
        <w:trPr>
          <w:cantSplit/>
          <w:trHeight w:hRule="exact" w:val="522"/>
        </w:trPr>
        <w:tc>
          <w:tcPr>
            <w:tcW w:w="1526" w:type="dxa"/>
            <w:shd w:val="clear" w:color="auto" w:fill="FFFFFF"/>
            <w:vAlign w:val="center"/>
          </w:tcPr>
          <w:p w:rsidR="00EA52DA" w:rsidRPr="00D72EB9" w:rsidRDefault="00EA52DA" w:rsidP="00670C91">
            <w:pPr>
              <w:spacing w:before="60" w:after="60" w:line="312" w:lineRule="auto"/>
              <w:ind w:left="-142" w:right="-113"/>
              <w:jc w:val="center"/>
              <w:rPr>
                <w:noProof/>
                <w:sz w:val="25"/>
                <w:szCs w:val="25"/>
              </w:rPr>
            </w:pPr>
            <w:r w:rsidRPr="00D72EB9">
              <w:rPr>
                <w:noProof/>
                <w:sz w:val="25"/>
                <w:szCs w:val="25"/>
              </w:rPr>
              <w:t>11</w:t>
            </w:r>
            <w:r w:rsidR="00670C91">
              <w:rPr>
                <w:noProof/>
                <w:sz w:val="25"/>
                <w:szCs w:val="25"/>
              </w:rPr>
              <w:t>:00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EA52DA" w:rsidRPr="007241AC" w:rsidRDefault="00EA52DA" w:rsidP="00D15553">
            <w:pPr>
              <w:tabs>
                <w:tab w:val="left" w:pos="2325"/>
              </w:tabs>
              <w:spacing w:before="60" w:after="60" w:line="312" w:lineRule="auto"/>
              <w:jc w:val="both"/>
              <w:rPr>
                <w:noProof/>
                <w:sz w:val="25"/>
                <w:szCs w:val="25"/>
              </w:rPr>
            </w:pPr>
            <w:r w:rsidRPr="00D71868">
              <w:rPr>
                <w:noProof/>
                <w:sz w:val="25"/>
                <w:szCs w:val="25"/>
                <w:lang w:val="en-GB"/>
              </w:rPr>
              <w:t>- Closing remarks and adjournment.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A52DA" w:rsidRPr="00D72EB9" w:rsidRDefault="00EA52DA" w:rsidP="00D15553">
            <w:pPr>
              <w:spacing w:before="60" w:after="60" w:line="312" w:lineRule="auto"/>
              <w:jc w:val="center"/>
              <w:rPr>
                <w:noProof/>
                <w:sz w:val="25"/>
                <w:szCs w:val="25"/>
                <w:lang w:val="vi-VN"/>
              </w:rPr>
            </w:pPr>
            <w:r w:rsidRPr="00D71868">
              <w:rPr>
                <w:noProof/>
                <w:sz w:val="25"/>
                <w:szCs w:val="25"/>
                <w:lang w:val="vi-VN"/>
              </w:rPr>
              <w:t>Organizing Committee</w:t>
            </w:r>
          </w:p>
        </w:tc>
      </w:tr>
    </w:tbl>
    <w:p w:rsidR="00EA52DA" w:rsidRPr="008844F4" w:rsidRDefault="00EA52DA" w:rsidP="00EA52DA">
      <w:pPr>
        <w:rPr>
          <w:noProof/>
          <w:lang w:val="vi-VN"/>
        </w:rPr>
      </w:pPr>
    </w:p>
    <w:p w:rsidR="00B15F46" w:rsidRDefault="00B15F46"/>
    <w:sectPr w:rsidR="00B15F46" w:rsidSect="00907209">
      <w:headerReference w:type="default" r:id="rId6"/>
      <w:pgSz w:w="11907" w:h="16840" w:code="9"/>
      <w:pgMar w:top="1134" w:right="907" w:bottom="1134" w:left="964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6D0" w:rsidRDefault="00E626D0">
      <w:r>
        <w:separator/>
      </w:r>
    </w:p>
  </w:endnote>
  <w:endnote w:type="continuationSeparator" w:id="0">
    <w:p w:rsidR="00E626D0" w:rsidRDefault="00E6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6D0" w:rsidRDefault="00E626D0">
      <w:r>
        <w:separator/>
      </w:r>
    </w:p>
  </w:footnote>
  <w:footnote w:type="continuationSeparator" w:id="0">
    <w:p w:rsidR="00E626D0" w:rsidRDefault="00E62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margin" w:tblpY="436"/>
      <w:tblW w:w="9747" w:type="dxa"/>
      <w:tblLook w:val="04A0" w:firstRow="1" w:lastRow="0" w:firstColumn="1" w:lastColumn="0" w:noHBand="0" w:noVBand="1"/>
    </w:tblPr>
    <w:tblGrid>
      <w:gridCol w:w="2676"/>
      <w:gridCol w:w="7071"/>
    </w:tblGrid>
    <w:tr w:rsidR="00B6133E" w:rsidRPr="00D83941" w:rsidTr="00477D49">
      <w:trPr>
        <w:trHeight w:val="1129"/>
      </w:trPr>
      <w:tc>
        <w:tcPr>
          <w:tcW w:w="2675" w:type="dxa"/>
          <w:shd w:val="clear" w:color="auto" w:fill="auto"/>
        </w:tcPr>
        <w:p w:rsidR="00B6133E" w:rsidRPr="00D83941" w:rsidRDefault="00652EBD" w:rsidP="00B6133E">
          <w:pPr>
            <w:pStyle w:val="Header"/>
            <w:rPr>
              <w:noProof/>
              <w:lang w:val="vi-VN"/>
            </w:rPr>
          </w:pPr>
          <w:r w:rsidRPr="00102CE7">
            <w:rPr>
              <w:noProof/>
              <w:sz w:val="25"/>
              <w:szCs w:val="25"/>
            </w:rPr>
            <w:drawing>
              <wp:inline distT="0" distB="0" distL="0" distR="0" wp14:anchorId="49D2BA3D" wp14:editId="343F8FED">
                <wp:extent cx="1562100" cy="600075"/>
                <wp:effectExtent l="0" t="0" r="0" b="952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43" t="23036" r="543" b="124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2" w:type="dxa"/>
          <w:shd w:val="clear" w:color="auto" w:fill="auto"/>
        </w:tcPr>
        <w:p w:rsidR="00B6133E" w:rsidRPr="00DD354F" w:rsidRDefault="00652EBD" w:rsidP="00B6133E">
          <w:pPr>
            <w:pStyle w:val="Header"/>
            <w:spacing w:line="312" w:lineRule="auto"/>
            <w:ind w:right="727"/>
            <w:jc w:val="center"/>
            <w:rPr>
              <w:b/>
              <w:noProof/>
              <w:color w:val="385623"/>
              <w:sz w:val="22"/>
              <w:szCs w:val="22"/>
            </w:rPr>
          </w:pPr>
          <w:r w:rsidRPr="00947E19">
            <w:rPr>
              <w:b/>
              <w:noProof/>
              <w:color w:val="385623"/>
              <w:sz w:val="22"/>
              <w:szCs w:val="22"/>
              <w:lang w:val="vi-VN"/>
            </w:rPr>
            <w:t xml:space="preserve">CÔNG TY CỔ PHẦN </w:t>
          </w:r>
          <w:r>
            <w:rPr>
              <w:b/>
              <w:noProof/>
              <w:color w:val="385623"/>
              <w:sz w:val="22"/>
              <w:szCs w:val="22"/>
            </w:rPr>
            <w:t>B.C.H</w:t>
          </w:r>
        </w:p>
        <w:p w:rsidR="00B6133E" w:rsidRPr="00DD354F" w:rsidRDefault="00652EBD" w:rsidP="00B6133E">
          <w:pPr>
            <w:pStyle w:val="Header"/>
            <w:tabs>
              <w:tab w:val="left" w:pos="6987"/>
            </w:tabs>
            <w:spacing w:line="312" w:lineRule="auto"/>
            <w:ind w:right="160"/>
            <w:jc w:val="both"/>
            <w:rPr>
              <w:noProof/>
              <w:color w:val="385623"/>
              <w:sz w:val="22"/>
              <w:szCs w:val="22"/>
            </w:rPr>
          </w:pP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Địa chỉ: </w:t>
          </w:r>
          <w:r>
            <w:rPr>
              <w:noProof/>
              <w:color w:val="385623"/>
              <w:sz w:val="22"/>
              <w:szCs w:val="22"/>
            </w:rPr>
            <w:t>Km 77+500, xã Kim Liên, huyện Kim Thành, tỉnh Hải Dương, VN</w:t>
          </w:r>
        </w:p>
        <w:p w:rsidR="00B6133E" w:rsidRPr="006F771A" w:rsidRDefault="00652EBD" w:rsidP="00B6133E">
          <w:pPr>
            <w:pStyle w:val="Header"/>
            <w:spacing w:line="312" w:lineRule="auto"/>
            <w:jc w:val="center"/>
            <w:rPr>
              <w:noProof/>
            </w:rPr>
          </w:pP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Điện thoại: </w:t>
          </w:r>
          <w:r>
            <w:rPr>
              <w:noProof/>
              <w:color w:val="385623"/>
              <w:sz w:val="22"/>
              <w:szCs w:val="22"/>
            </w:rPr>
            <w:t>022 0356 0641</w:t>
          </w:r>
          <w:r w:rsidRPr="00947E19">
            <w:rPr>
              <w:noProof/>
              <w:color w:val="385623"/>
              <w:sz w:val="22"/>
              <w:szCs w:val="22"/>
              <w:lang w:val="vi-VN"/>
            </w:rPr>
            <w:t xml:space="preserve">          Fax: </w:t>
          </w:r>
          <w:r>
            <w:rPr>
              <w:noProof/>
              <w:color w:val="385623"/>
              <w:sz w:val="22"/>
              <w:szCs w:val="22"/>
            </w:rPr>
            <w:t>022 0356 0642</w:t>
          </w:r>
        </w:p>
      </w:tc>
    </w:tr>
  </w:tbl>
  <w:p w:rsidR="00B6133E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B6133E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B6133E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B6133E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B6133E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B6133E" w:rsidRPr="00907209" w:rsidRDefault="00E626D0" w:rsidP="007A7A2C">
    <w:pPr>
      <w:pStyle w:val="Header"/>
      <w:pBdr>
        <w:bottom w:val="single" w:sz="6" w:space="0" w:color="auto"/>
      </w:pBdr>
      <w:tabs>
        <w:tab w:val="center" w:pos="9214"/>
        <w:tab w:val="right" w:pos="9498"/>
        <w:tab w:val="right" w:pos="9639"/>
      </w:tabs>
      <w:rPr>
        <w:b/>
        <w:color w:val="385623"/>
        <w:sz w:val="2"/>
        <w:szCs w:val="2"/>
      </w:rPr>
    </w:pPr>
  </w:p>
  <w:p w:rsidR="00EC0898" w:rsidRPr="007A7A2C" w:rsidRDefault="00E626D0" w:rsidP="007A7A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BD"/>
    <w:rsid w:val="00256416"/>
    <w:rsid w:val="003A0ABB"/>
    <w:rsid w:val="005C20B3"/>
    <w:rsid w:val="00652EBD"/>
    <w:rsid w:val="00670C91"/>
    <w:rsid w:val="006A4021"/>
    <w:rsid w:val="00B15F46"/>
    <w:rsid w:val="00BB2B57"/>
    <w:rsid w:val="00DF6C5E"/>
    <w:rsid w:val="00E626D0"/>
    <w:rsid w:val="00EA52DA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98D8D"/>
  <w15:chartTrackingRefBased/>
  <w15:docId w15:val="{08B741C2-DE6C-4430-82B0-55CF5E47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E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2EB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52EB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B2B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B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Hien PC</dc:creator>
  <cp:keywords/>
  <dc:description/>
  <cp:lastModifiedBy>Zan To</cp:lastModifiedBy>
  <cp:revision>6</cp:revision>
  <dcterms:created xsi:type="dcterms:W3CDTF">2024-03-20T06:34:00Z</dcterms:created>
  <dcterms:modified xsi:type="dcterms:W3CDTF">2025-06-02T02:30:00Z</dcterms:modified>
</cp:coreProperties>
</file>